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2AC5" w14:textId="7AE177E1" w:rsidR="002477F9" w:rsidRDefault="00B23CE3" w:rsidP="00971451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169268"/>
      <w:r w:rsidRPr="00B23CE3">
        <w:rPr>
          <w:rFonts w:ascii="Times New Roman" w:hAnsi="Times New Roman" w:cs="Times New Roman"/>
          <w:b/>
          <w:bCs/>
          <w:sz w:val="28"/>
          <w:szCs w:val="28"/>
        </w:rPr>
        <w:t>Актуальные вопросы ценообразования в строительстве</w:t>
      </w:r>
    </w:p>
    <w:p w14:paraId="6134A487" w14:textId="77777777" w:rsidR="00971451" w:rsidRDefault="00971451" w:rsidP="00971451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42BE6" w14:textId="2B595B04" w:rsidR="00AC717A" w:rsidRPr="003039BA" w:rsidRDefault="00AC717A" w:rsidP="00EF1CA4">
      <w:pPr>
        <w:pStyle w:val="a9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Организатор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</w:t>
      </w:r>
      <w:r w:rsidR="00D33A5B" w:rsidRPr="003039BA">
        <w:rPr>
          <w:rFonts w:ascii="Times New Roman" w:hAnsi="Times New Roman" w:cs="Times New Roman"/>
          <w:sz w:val="26"/>
          <w:szCs w:val="26"/>
        </w:rPr>
        <w:t xml:space="preserve">СРО «Строители Башкирии», </w:t>
      </w:r>
      <w:r w:rsidR="00971451" w:rsidRPr="003039BA">
        <w:rPr>
          <w:rFonts w:ascii="Times New Roman" w:hAnsi="Times New Roman" w:cs="Times New Roman"/>
          <w:sz w:val="26"/>
          <w:szCs w:val="26"/>
        </w:rPr>
        <w:t>Минстрой РБ</w:t>
      </w:r>
    </w:p>
    <w:p w14:paraId="45E50693" w14:textId="4F21E5E7" w:rsidR="00AC717A" w:rsidRPr="003039BA" w:rsidRDefault="00AC717A" w:rsidP="00EF1CA4">
      <w:pPr>
        <w:pStyle w:val="a9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Дата и время проведения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</w:t>
      </w:r>
      <w:r w:rsidR="0011580A" w:rsidRPr="003039BA">
        <w:rPr>
          <w:rFonts w:ascii="Times New Roman" w:hAnsi="Times New Roman" w:cs="Times New Roman"/>
          <w:sz w:val="26"/>
          <w:szCs w:val="26"/>
        </w:rPr>
        <w:t>2</w:t>
      </w:r>
      <w:r w:rsidR="003D3B59">
        <w:rPr>
          <w:rFonts w:ascii="Times New Roman" w:hAnsi="Times New Roman" w:cs="Times New Roman"/>
          <w:sz w:val="26"/>
          <w:szCs w:val="26"/>
        </w:rPr>
        <w:t>6</w:t>
      </w:r>
      <w:r w:rsidRPr="003039BA">
        <w:rPr>
          <w:rFonts w:ascii="Times New Roman" w:hAnsi="Times New Roman" w:cs="Times New Roman"/>
          <w:sz w:val="26"/>
          <w:szCs w:val="26"/>
        </w:rPr>
        <w:t xml:space="preserve"> февраля 202</w:t>
      </w:r>
      <w:r w:rsidR="00FA5272">
        <w:rPr>
          <w:rFonts w:ascii="Times New Roman" w:hAnsi="Times New Roman" w:cs="Times New Roman"/>
          <w:sz w:val="26"/>
          <w:szCs w:val="26"/>
        </w:rPr>
        <w:t>6</w:t>
      </w:r>
      <w:r w:rsidRPr="003039BA">
        <w:rPr>
          <w:rFonts w:ascii="Times New Roman" w:hAnsi="Times New Roman" w:cs="Times New Roman"/>
          <w:sz w:val="26"/>
          <w:szCs w:val="26"/>
        </w:rPr>
        <w:t xml:space="preserve"> г. </w:t>
      </w:r>
      <w:r w:rsidR="009633F0">
        <w:rPr>
          <w:rFonts w:ascii="Times New Roman" w:hAnsi="Times New Roman" w:cs="Times New Roman"/>
          <w:sz w:val="26"/>
          <w:szCs w:val="26"/>
        </w:rPr>
        <w:t>15</w:t>
      </w:r>
      <w:r w:rsidR="00E15E4C" w:rsidRPr="003039BA">
        <w:rPr>
          <w:rFonts w:ascii="Times New Roman" w:hAnsi="Times New Roman" w:cs="Times New Roman"/>
          <w:sz w:val="26"/>
          <w:szCs w:val="26"/>
        </w:rPr>
        <w:t>.</w:t>
      </w:r>
      <w:r w:rsidR="00E60008">
        <w:rPr>
          <w:rFonts w:ascii="Times New Roman" w:hAnsi="Times New Roman" w:cs="Times New Roman"/>
          <w:sz w:val="26"/>
          <w:szCs w:val="26"/>
        </w:rPr>
        <w:t>00</w:t>
      </w:r>
      <w:r w:rsidR="00E15E4C" w:rsidRPr="003039BA">
        <w:rPr>
          <w:rFonts w:ascii="Times New Roman" w:hAnsi="Times New Roman" w:cs="Times New Roman"/>
          <w:sz w:val="26"/>
          <w:szCs w:val="26"/>
        </w:rPr>
        <w:t>-</w:t>
      </w:r>
      <w:r w:rsidR="00644DF9" w:rsidRPr="003039BA">
        <w:rPr>
          <w:rFonts w:ascii="Times New Roman" w:hAnsi="Times New Roman" w:cs="Times New Roman"/>
          <w:sz w:val="26"/>
          <w:szCs w:val="26"/>
        </w:rPr>
        <w:t>1</w:t>
      </w:r>
      <w:r w:rsidR="009633F0">
        <w:rPr>
          <w:rFonts w:ascii="Times New Roman" w:hAnsi="Times New Roman" w:cs="Times New Roman"/>
          <w:sz w:val="26"/>
          <w:szCs w:val="26"/>
        </w:rPr>
        <w:t>7</w:t>
      </w:r>
      <w:r w:rsidR="00E15E4C" w:rsidRPr="003039BA">
        <w:rPr>
          <w:rFonts w:ascii="Times New Roman" w:hAnsi="Times New Roman" w:cs="Times New Roman"/>
          <w:sz w:val="26"/>
          <w:szCs w:val="26"/>
        </w:rPr>
        <w:t>.</w:t>
      </w:r>
      <w:r w:rsidR="00E13331">
        <w:rPr>
          <w:rFonts w:ascii="Times New Roman" w:hAnsi="Times New Roman" w:cs="Times New Roman"/>
          <w:sz w:val="26"/>
          <w:szCs w:val="26"/>
        </w:rPr>
        <w:t>2</w:t>
      </w:r>
      <w:r w:rsidR="00644DF9" w:rsidRPr="003039BA">
        <w:rPr>
          <w:rFonts w:ascii="Times New Roman" w:hAnsi="Times New Roman" w:cs="Times New Roman"/>
          <w:sz w:val="26"/>
          <w:szCs w:val="26"/>
        </w:rPr>
        <w:t>0</w:t>
      </w:r>
      <w:r w:rsidR="00300DD8" w:rsidRPr="003039BA">
        <w:rPr>
          <w:rFonts w:ascii="Times New Roman" w:hAnsi="Times New Roman" w:cs="Times New Roman"/>
          <w:sz w:val="26"/>
          <w:szCs w:val="26"/>
        </w:rPr>
        <w:t xml:space="preserve"> (время </w:t>
      </w:r>
      <w:r w:rsidR="00FC755A" w:rsidRPr="003039BA">
        <w:rPr>
          <w:rFonts w:ascii="Times New Roman" w:hAnsi="Times New Roman" w:cs="Times New Roman"/>
          <w:sz w:val="26"/>
          <w:szCs w:val="26"/>
        </w:rPr>
        <w:t>местное</w:t>
      </w:r>
      <w:r w:rsidR="00300DD8" w:rsidRPr="003039BA">
        <w:rPr>
          <w:rFonts w:ascii="Times New Roman" w:hAnsi="Times New Roman" w:cs="Times New Roman"/>
          <w:sz w:val="26"/>
          <w:szCs w:val="26"/>
        </w:rPr>
        <w:t>)</w:t>
      </w:r>
    </w:p>
    <w:p w14:paraId="7E39FE14" w14:textId="77777777" w:rsidR="00AC717A" w:rsidRPr="003039BA" w:rsidRDefault="00AC717A" w:rsidP="00EF1CA4">
      <w:pPr>
        <w:pStyle w:val="a9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Место проведения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Выставочный комплекс «ЭКСПО», г. Уфа, ул. Менделеева, 158</w:t>
      </w:r>
    </w:p>
    <w:p w14:paraId="11D54CD0" w14:textId="4DA823D9" w:rsidR="00AC717A" w:rsidRPr="003039BA" w:rsidRDefault="00AC717A" w:rsidP="00EF1CA4">
      <w:pPr>
        <w:pStyle w:val="a9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Приглашаются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руководители строительных и проектных предприятий-членов СРО; руководители и специалисты государственных, муниципальных органов и учреждений, осуществляющих строительные закупки по 44-ФЗ и 223-ФЗ, сметчики, экономисты, другие заинтересованные лица. </w:t>
      </w:r>
    </w:p>
    <w:p w14:paraId="05AC12DC" w14:textId="5423A33B" w:rsidR="001966CD" w:rsidRDefault="00C7733D" w:rsidP="00EF1CA4">
      <w:pPr>
        <w:pStyle w:val="a9"/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1" w:name="_Hlk189486746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Форма участия: онлайн или о</w:t>
      </w:r>
      <w:r w:rsidR="00F8577D">
        <w:rPr>
          <w:rFonts w:ascii="Times New Roman" w:hAnsi="Times New Roman" w:cs="Times New Roman"/>
          <w:b/>
          <w:bCs/>
          <w:i/>
          <w:iCs/>
          <w:sz w:val="26"/>
          <w:szCs w:val="26"/>
        </w:rPr>
        <w:t>чная</w:t>
      </w:r>
    </w:p>
    <w:p w14:paraId="5E7CA803" w14:textId="1439BA48" w:rsidR="00AC717A" w:rsidRDefault="00C63271" w:rsidP="00101936">
      <w:pPr>
        <w:pStyle w:val="a9"/>
        <w:spacing w:line="276" w:lineRule="auto"/>
        <w:jc w:val="both"/>
      </w:pPr>
      <w:r w:rsidRPr="003039B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Регистрация по ссылке  </w:t>
      </w:r>
      <w:bookmarkEnd w:id="1"/>
      <w:r w:rsidR="009A084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hyperlink r:id="rId6" w:history="1">
        <w:r w:rsidR="009A084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https://stroi-conf.ru/</w:t>
        </w:r>
      </w:hyperlink>
    </w:p>
    <w:p w14:paraId="10E35799" w14:textId="3C1E7FFC" w:rsidR="0078013E" w:rsidRPr="008122FF" w:rsidRDefault="0078013E" w:rsidP="00101936">
      <w:pPr>
        <w:pStyle w:val="a9"/>
        <w:spacing w:line="276" w:lineRule="auto"/>
        <w:jc w:val="both"/>
        <w:rPr>
          <w:b/>
          <w:bCs/>
          <w:sz w:val="26"/>
          <w:szCs w:val="26"/>
        </w:rPr>
      </w:pPr>
      <w:r w:rsidRPr="008122FF">
        <w:rPr>
          <w:b/>
          <w:bCs/>
          <w:sz w:val="26"/>
          <w:szCs w:val="26"/>
          <w:highlight w:val="yellow"/>
        </w:rPr>
        <w:t>Ссылка на онлайн-подключение будет направлена Вам после регистрации</w:t>
      </w:r>
    </w:p>
    <w:p w14:paraId="2B29365F" w14:textId="77777777" w:rsidR="001966CD" w:rsidRPr="001966CD" w:rsidRDefault="001966CD" w:rsidP="00101936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1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5069"/>
        <w:gridCol w:w="4613"/>
      </w:tblGrid>
      <w:tr w:rsidR="00AC717A" w:rsidRPr="001966CD" w14:paraId="5CD910BE" w14:textId="77777777" w:rsidTr="00E13331">
        <w:trPr>
          <w:trHeight w:val="418"/>
        </w:trPr>
        <w:tc>
          <w:tcPr>
            <w:tcW w:w="1022" w:type="dxa"/>
            <w:vAlign w:val="center"/>
          </w:tcPr>
          <w:p w14:paraId="01A9309D" w14:textId="385DD8D2" w:rsidR="00AC717A" w:rsidRPr="001966CD" w:rsidRDefault="00AC717A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vAlign w:val="center"/>
          </w:tcPr>
          <w:p w14:paraId="52BAB3BA" w14:textId="77777777" w:rsidR="00AC717A" w:rsidRPr="001966CD" w:rsidRDefault="00AC717A" w:rsidP="0034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>Тема выступления</w:t>
            </w:r>
          </w:p>
        </w:tc>
        <w:tc>
          <w:tcPr>
            <w:tcW w:w="4613" w:type="dxa"/>
            <w:vAlign w:val="center"/>
          </w:tcPr>
          <w:p w14:paraId="5F8DC55B" w14:textId="77777777" w:rsidR="00AC717A" w:rsidRPr="001966CD" w:rsidRDefault="00AC717A" w:rsidP="0034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>Докладчик</w:t>
            </w:r>
          </w:p>
        </w:tc>
      </w:tr>
      <w:tr w:rsidR="0027479C" w:rsidRPr="001966CD" w14:paraId="2A18FDD4" w14:textId="77777777" w:rsidTr="00E13331">
        <w:trPr>
          <w:trHeight w:val="837"/>
        </w:trPr>
        <w:tc>
          <w:tcPr>
            <w:tcW w:w="1022" w:type="dxa"/>
          </w:tcPr>
          <w:p w14:paraId="7C5A02B0" w14:textId="2473C84B" w:rsidR="00644DF9" w:rsidRPr="001966CD" w:rsidRDefault="00C830F3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34676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</w:t>
            </w:r>
            <w:r w:rsidR="0034676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0-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</w:t>
            </w:r>
          </w:p>
          <w:p w14:paraId="49D65DF6" w14:textId="46BFA437" w:rsidR="0027479C" w:rsidRPr="001966CD" w:rsidRDefault="0027479C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14:paraId="7F96402F" w14:textId="77777777" w:rsidR="00B83DF1" w:rsidRPr="001966CD" w:rsidRDefault="0027479C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Приветственное слово</w:t>
            </w:r>
            <w:r w:rsidR="00B83DF1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.  </w:t>
            </w:r>
          </w:p>
          <w:p w14:paraId="3FDF932A" w14:textId="2558FDAB" w:rsidR="0027479C" w:rsidRPr="001966CD" w:rsidRDefault="00B83DF1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Задачи по реализации государственной политики в области ценообразования в строительстве на территории Республики Башкортостан.</w:t>
            </w:r>
          </w:p>
        </w:tc>
        <w:tc>
          <w:tcPr>
            <w:tcW w:w="4613" w:type="dxa"/>
          </w:tcPr>
          <w:p w14:paraId="5EFC443D" w14:textId="77777777" w:rsidR="003039BA" w:rsidRPr="001966CD" w:rsidRDefault="00AD411F" w:rsidP="003039BA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Сидоркин Владислав Анатольевич</w:t>
            </w:r>
          </w:p>
          <w:p w14:paraId="7F1D8234" w14:textId="0ED2CEB3" w:rsidR="0027479C" w:rsidRPr="001966CD" w:rsidRDefault="00961D2E" w:rsidP="003039BA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</w:t>
            </w:r>
            <w:r w:rsidR="0027479C"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="0027479C"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>инист</w:t>
            </w:r>
            <w:r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>ра</w:t>
            </w:r>
            <w:r w:rsidR="0027479C"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строительства и архитектуры Республики Башкортостан</w:t>
            </w:r>
          </w:p>
        </w:tc>
      </w:tr>
      <w:tr w:rsidR="00C061DE" w:rsidRPr="001966CD" w14:paraId="46343CDA" w14:textId="77777777" w:rsidTr="00E13331">
        <w:trPr>
          <w:trHeight w:val="600"/>
        </w:trPr>
        <w:tc>
          <w:tcPr>
            <w:tcW w:w="1022" w:type="dxa"/>
          </w:tcPr>
          <w:p w14:paraId="7B0347CA" w14:textId="2A240901" w:rsidR="00C061DE" w:rsidRPr="001966CD" w:rsidRDefault="00C830F3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0-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69" w:type="dxa"/>
          </w:tcPr>
          <w:p w14:paraId="47E6148E" w14:textId="47B484A9" w:rsidR="00C061DE" w:rsidRPr="001966CD" w:rsidRDefault="00C061DE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Вступительное слово</w:t>
            </w:r>
          </w:p>
        </w:tc>
        <w:tc>
          <w:tcPr>
            <w:tcW w:w="4613" w:type="dxa"/>
          </w:tcPr>
          <w:p w14:paraId="60AF754F" w14:textId="5004BAFF" w:rsidR="00C061DE" w:rsidRPr="001966CD" w:rsidRDefault="00C061DE" w:rsidP="003039BA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Аднасурин</w:t>
            </w:r>
            <w:proofErr w:type="spellEnd"/>
            <w:r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Вадим </w:t>
            </w:r>
            <w:proofErr w:type="spellStart"/>
            <w:r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Энгельсович</w:t>
            </w:r>
            <w:proofErr w:type="spellEnd"/>
            <w:r w:rsidRPr="001966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Директор СРО «Строители Башкирии»</w:t>
            </w:r>
          </w:p>
        </w:tc>
      </w:tr>
      <w:tr w:rsidR="00AC717A" w:rsidRPr="001966CD" w14:paraId="7635421E" w14:textId="77777777" w:rsidTr="00E13331">
        <w:trPr>
          <w:trHeight w:val="1365"/>
        </w:trPr>
        <w:tc>
          <w:tcPr>
            <w:tcW w:w="1022" w:type="dxa"/>
          </w:tcPr>
          <w:p w14:paraId="4511A0AE" w14:textId="3702F09A" w:rsidR="00AC717A" w:rsidRPr="001966CD" w:rsidRDefault="00C830F3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555097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5-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69" w:type="dxa"/>
          </w:tcPr>
          <w:p w14:paraId="504E1CC9" w14:textId="3C26D3CD" w:rsidR="00AC717A" w:rsidRPr="001966CD" w:rsidRDefault="00AC717A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Обзор изменений в порядке проведения государственной экспертизы проектной документации, включающей проверку достоверности определения сметной стоимости</w:t>
            </w:r>
            <w:r w:rsidR="00346768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.</w:t>
            </w:r>
            <w:r w:rsidR="00555097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Требования к подготовке </w:t>
            </w:r>
            <w:proofErr w:type="spellStart"/>
            <w:r w:rsidR="00555097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коньюктурного</w:t>
            </w:r>
            <w:proofErr w:type="spellEnd"/>
            <w:r w:rsidR="00555097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анализа цен</w:t>
            </w:r>
          </w:p>
        </w:tc>
        <w:tc>
          <w:tcPr>
            <w:tcW w:w="4613" w:type="dxa"/>
          </w:tcPr>
          <w:p w14:paraId="1E20D82C" w14:textId="77777777" w:rsidR="003039BA" w:rsidRPr="001966CD" w:rsidRDefault="00AC717A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Рой Екатерина Андреевна – </w:t>
            </w:r>
          </w:p>
          <w:p w14:paraId="5FB3223C" w14:textId="6D11E566" w:rsidR="00AC717A" w:rsidRPr="001966CD" w:rsidRDefault="00AC717A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заместитель 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начальника </w:t>
            </w:r>
            <w:bookmarkStart w:id="2" w:name="_Hlk62037164"/>
            <w:r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ГАУ Управление госэкспертизы РБ</w:t>
            </w:r>
            <w:bookmarkEnd w:id="2"/>
          </w:p>
        </w:tc>
      </w:tr>
      <w:tr w:rsidR="0027479C" w:rsidRPr="001966CD" w14:paraId="735B7F22" w14:textId="77777777" w:rsidTr="00E13331">
        <w:trPr>
          <w:trHeight w:val="622"/>
        </w:trPr>
        <w:tc>
          <w:tcPr>
            <w:tcW w:w="1022" w:type="dxa"/>
          </w:tcPr>
          <w:p w14:paraId="51E16C65" w14:textId="6BC42CFE" w:rsidR="0027479C" w:rsidRPr="001966CD" w:rsidRDefault="00E60008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5-1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  <w:r w:rsidR="00644DF9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  <w:r w:rsidR="0027479C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9" w:type="dxa"/>
          </w:tcPr>
          <w:p w14:paraId="5008518E" w14:textId="2EC93169" w:rsidR="0027479C" w:rsidRPr="001966CD" w:rsidRDefault="0095369B" w:rsidP="0034676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Формирование и корректировка цены контракта на выполнение СМР</w:t>
            </w:r>
            <w:r w:rsidR="00656B37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13" w:type="dxa"/>
          </w:tcPr>
          <w:p w14:paraId="629A7CF4" w14:textId="1A1ED891" w:rsidR="003039BA" w:rsidRPr="001966CD" w:rsidRDefault="009B1B49" w:rsidP="00346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966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Горченёва</w:t>
            </w:r>
            <w:proofErr w:type="spellEnd"/>
            <w:r w:rsidR="00CF6F7B" w:rsidRPr="001966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Ксения Олеговна</w:t>
            </w:r>
            <w:r w:rsidR="00CF6F7B" w:rsidRPr="001966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039BA"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–</w:t>
            </w:r>
            <w:r w:rsidR="00CF6F7B" w:rsidRPr="001966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A2D9FE2" w14:textId="5BB88311" w:rsidR="0027479C" w:rsidRPr="001966CD" w:rsidRDefault="00CF6F7B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сметного отдела ГКУ УКС РБ</w:t>
            </w:r>
          </w:p>
        </w:tc>
      </w:tr>
      <w:tr w:rsidR="00577B62" w:rsidRPr="001966CD" w14:paraId="085B03BF" w14:textId="77777777" w:rsidTr="00E13331">
        <w:trPr>
          <w:trHeight w:val="1078"/>
        </w:trPr>
        <w:tc>
          <w:tcPr>
            <w:tcW w:w="1022" w:type="dxa"/>
          </w:tcPr>
          <w:p w14:paraId="020D9AF6" w14:textId="421B3614" w:rsidR="00577B62" w:rsidRPr="001966CD" w:rsidRDefault="00E60008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15.45</w:t>
            </w:r>
            <w:r w:rsidR="00577B62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-1</w:t>
            </w:r>
            <w:r w:rsidR="00C830F3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  <w:r w:rsidR="00577B62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</w:t>
            </w:r>
            <w:r w:rsidR="00577B62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069" w:type="dxa"/>
          </w:tcPr>
          <w:p w14:paraId="5EFE7235" w14:textId="4CEE085C" w:rsidR="00577B62" w:rsidRPr="001966CD" w:rsidRDefault="00577B62" w:rsidP="0034676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 результатах мониторинга </w:t>
            </w:r>
            <w:r w:rsidR="007452D5" w:rsidRPr="00196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исполнения государственных (муниципальных) контрактов, в части формирования цены контракта</w:t>
            </w:r>
          </w:p>
        </w:tc>
        <w:tc>
          <w:tcPr>
            <w:tcW w:w="4613" w:type="dxa"/>
          </w:tcPr>
          <w:p w14:paraId="627046DA" w14:textId="489FA0B7" w:rsidR="00577B62" w:rsidRPr="001966CD" w:rsidRDefault="00577B62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966C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Малахов Павел Васильевич</w:t>
            </w:r>
            <w:r w:rsidRPr="00196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r w:rsidRPr="001966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6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руководителя аппарата НОСТРОЙ</w:t>
            </w:r>
            <w:r w:rsidRPr="001966C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C717A" w:rsidRPr="001966CD" w14:paraId="3D2B493D" w14:textId="77777777" w:rsidTr="00E13331">
        <w:trPr>
          <w:trHeight w:val="1101"/>
        </w:trPr>
        <w:tc>
          <w:tcPr>
            <w:tcW w:w="1022" w:type="dxa"/>
          </w:tcPr>
          <w:p w14:paraId="3113F29E" w14:textId="11634905" w:rsidR="00AC717A" w:rsidRPr="001966CD" w:rsidRDefault="00644DF9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  <w:r w:rsidR="00C830F3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</w:t>
            </w:r>
            <w:r w:rsidR="00577B62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0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16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9F49CD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45</w:t>
            </w:r>
            <w:r w:rsidR="00971451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9" w:type="dxa"/>
          </w:tcPr>
          <w:p w14:paraId="654F7249" w14:textId="6677E675" w:rsidR="00AC717A" w:rsidRPr="001966CD" w:rsidRDefault="00F35FF8" w:rsidP="0034676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Особенности формирования сметы на строительство, реконструкцию, капитальный ремонт объектов капитального строитель</w:t>
            </w:r>
            <w:r w:rsidR="00F41944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</w:t>
            </w:r>
            <w:r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тва</w:t>
            </w:r>
            <w:r w:rsidR="009F49CD" w:rsidRPr="001966C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 учетом изменений порядка начисления НДС </w:t>
            </w:r>
          </w:p>
        </w:tc>
        <w:tc>
          <w:tcPr>
            <w:tcW w:w="4613" w:type="dxa"/>
          </w:tcPr>
          <w:p w14:paraId="71DE742A" w14:textId="05DFFE64" w:rsidR="009F49CD" w:rsidRPr="001966CD" w:rsidRDefault="009F49CD" w:rsidP="00346768">
            <w:pPr>
              <w:pStyle w:val="ac"/>
              <w:spacing w:before="0" w:beforeAutospacing="0" w:after="0" w:afterAutospacing="0"/>
              <w:ind w:right="-32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966CD">
              <w:rPr>
                <w:b/>
                <w:bCs/>
                <w:color w:val="000000"/>
                <w:sz w:val="28"/>
                <w:szCs w:val="28"/>
              </w:rPr>
              <w:t>Паскина</w:t>
            </w:r>
            <w:proofErr w:type="spellEnd"/>
            <w:r w:rsidRPr="001966CD">
              <w:rPr>
                <w:b/>
                <w:bCs/>
                <w:color w:val="000000"/>
                <w:sz w:val="28"/>
                <w:szCs w:val="28"/>
              </w:rPr>
              <w:t xml:space="preserve"> Марина Валерьевна - </w:t>
            </w:r>
          </w:p>
          <w:p w14:paraId="6122A136" w14:textId="77777777" w:rsidR="009F49CD" w:rsidRPr="001966CD" w:rsidRDefault="009F49CD" w:rsidP="009F49CD">
            <w:pPr>
              <w:pStyle w:val="ac"/>
              <w:spacing w:before="0" w:beforeAutospacing="0" w:after="0" w:afterAutospacing="0"/>
              <w:ind w:right="-327"/>
              <w:jc w:val="both"/>
              <w:rPr>
                <w:sz w:val="28"/>
                <w:szCs w:val="28"/>
              </w:rPr>
            </w:pPr>
            <w:r w:rsidRPr="001966CD">
              <w:rPr>
                <w:color w:val="000000"/>
                <w:sz w:val="28"/>
                <w:szCs w:val="28"/>
              </w:rPr>
              <w:t>ведущий эксперт Института информационного моделирования Университета Минстроя НИИСФ РААСН</w:t>
            </w:r>
          </w:p>
          <w:p w14:paraId="33E04106" w14:textId="20D104F3" w:rsidR="009F49CD" w:rsidRPr="001966CD" w:rsidRDefault="009F49CD" w:rsidP="00346768">
            <w:pPr>
              <w:pStyle w:val="ac"/>
              <w:spacing w:before="0" w:beforeAutospacing="0" w:after="0" w:afterAutospacing="0"/>
              <w:ind w:right="-327"/>
              <w:rPr>
                <w:color w:val="000000"/>
                <w:sz w:val="28"/>
                <w:szCs w:val="28"/>
              </w:rPr>
            </w:pPr>
            <w:proofErr w:type="spellStart"/>
            <w:r w:rsidRPr="001966CD">
              <w:rPr>
                <w:b/>
                <w:bCs/>
                <w:color w:val="000000"/>
                <w:sz w:val="28"/>
                <w:szCs w:val="28"/>
              </w:rPr>
              <w:t>Миловкина</w:t>
            </w:r>
            <w:proofErr w:type="spellEnd"/>
            <w:r w:rsidRPr="001966CD">
              <w:rPr>
                <w:b/>
                <w:bCs/>
                <w:color w:val="000000"/>
                <w:sz w:val="28"/>
                <w:szCs w:val="28"/>
              </w:rPr>
              <w:t xml:space="preserve"> Ольга </w:t>
            </w:r>
            <w:proofErr w:type="gramStart"/>
            <w:r w:rsidRPr="001966CD">
              <w:rPr>
                <w:b/>
                <w:bCs/>
                <w:color w:val="000000"/>
                <w:sz w:val="28"/>
                <w:szCs w:val="28"/>
              </w:rPr>
              <w:t xml:space="preserve">Ивановна </w:t>
            </w:r>
            <w:r w:rsidR="00C63271" w:rsidRPr="001966CD">
              <w:rPr>
                <w:color w:val="000000"/>
                <w:sz w:val="28"/>
                <w:szCs w:val="28"/>
              </w:rPr>
              <w:t> </w:t>
            </w:r>
            <w:r w:rsidRPr="001966CD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1966CD">
              <w:rPr>
                <w:color w:val="000000"/>
                <w:sz w:val="28"/>
                <w:szCs w:val="28"/>
              </w:rPr>
              <w:t xml:space="preserve">  эксперт Института информационного моделирования Университета </w:t>
            </w:r>
          </w:p>
        </w:tc>
      </w:tr>
      <w:tr w:rsidR="00AC717A" w:rsidRPr="001966CD" w14:paraId="55436D55" w14:textId="77777777" w:rsidTr="00E13331">
        <w:trPr>
          <w:trHeight w:val="337"/>
        </w:trPr>
        <w:tc>
          <w:tcPr>
            <w:tcW w:w="1022" w:type="dxa"/>
            <w:vAlign w:val="center"/>
          </w:tcPr>
          <w:p w14:paraId="30441C3D" w14:textId="5509E030" w:rsidR="00AC717A" w:rsidRPr="001966CD" w:rsidRDefault="00644DF9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1</w:t>
            </w:r>
            <w:r w:rsidR="00E60008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  <w:r w:rsidR="009F49CD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45</w:t>
            </w: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</w:t>
            </w:r>
            <w:r w:rsidR="009F49CD"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069" w:type="dxa"/>
            <w:vAlign w:val="center"/>
          </w:tcPr>
          <w:p w14:paraId="3FFC17DE" w14:textId="7352116C" w:rsidR="00AC717A" w:rsidRPr="001966CD" w:rsidRDefault="00F95FCA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Обзор о</w:t>
            </w:r>
            <w:r w:rsidR="00BA6E47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сновны</w:t>
            </w: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х</w:t>
            </w:r>
            <w:r w:rsidR="00BA6E47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изменени</w:t>
            </w: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й, д</w:t>
            </w:r>
            <w:r w:rsidR="00BA6E47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оработ</w:t>
            </w: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ок</w:t>
            </w:r>
            <w:r w:rsidR="00BA6E47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и направлени</w:t>
            </w: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й</w:t>
            </w:r>
            <w:r w:rsidR="00BA6E47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развития</w:t>
            </w: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ПК Гранд-смета</w:t>
            </w:r>
            <w:r w:rsidR="00BA6E47"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. Обучающие материалы</w:t>
            </w:r>
          </w:p>
        </w:tc>
        <w:tc>
          <w:tcPr>
            <w:tcW w:w="4613" w:type="dxa"/>
          </w:tcPr>
          <w:p w14:paraId="6086B342" w14:textId="77777777" w:rsidR="003039BA" w:rsidRPr="001966CD" w:rsidRDefault="00BA6E47" w:rsidP="003467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>Головина Любовь Ивановна</w:t>
            </w:r>
            <w:r w:rsidR="00F95FCA" w:rsidRPr="001966C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 </w:t>
            </w:r>
            <w:r w:rsidR="003039BA" w:rsidRPr="001966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–</w:t>
            </w:r>
            <w:r w:rsidR="00F95FCA" w:rsidRPr="001966C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 </w:t>
            </w:r>
          </w:p>
          <w:p w14:paraId="452C72F8" w14:textId="2A97D706" w:rsidR="00AC717A" w:rsidRPr="001966CD" w:rsidRDefault="00F95FCA" w:rsidP="003467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Директор ООО «Гранд Уфа»</w:t>
            </w:r>
          </w:p>
        </w:tc>
      </w:tr>
      <w:tr w:rsidR="00FC4C76" w:rsidRPr="001966CD" w14:paraId="1CB9C8AC" w14:textId="77777777" w:rsidTr="00E13331">
        <w:trPr>
          <w:trHeight w:val="337"/>
        </w:trPr>
        <w:tc>
          <w:tcPr>
            <w:tcW w:w="1022" w:type="dxa"/>
            <w:vAlign w:val="center"/>
          </w:tcPr>
          <w:p w14:paraId="18DBA4D0" w14:textId="48A02A18" w:rsidR="00FC4C76" w:rsidRPr="001966CD" w:rsidRDefault="00FC4C76" w:rsidP="00FC4C76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17.00-17.10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7EBA" w14:textId="2B05A28E" w:rsidR="00FC4C76" w:rsidRPr="001966CD" w:rsidRDefault="00FC4C76" w:rsidP="00FC4C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От контроля цены к управлению стоимостью: как новые правила ценообразования (ФСНБ, сметно-нормативная база) меняют роль сметчика в проектном офисе. Значение обучения и повышения квалификаций.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422" w14:textId="54C5BDE6" w:rsidR="00FC4C76" w:rsidRPr="001966CD" w:rsidRDefault="00FC4C76" w:rsidP="00FC4C7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proofErr w:type="spellStart"/>
            <w:r w:rsidRPr="00196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Муляшова</w:t>
            </w:r>
            <w:proofErr w:type="spellEnd"/>
            <w:r w:rsidRPr="00196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Наталья Борисовна - </w:t>
            </w:r>
            <w:r w:rsidRPr="001966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доцент кафедры ОТСК УГНТУ, руководитель Программы «Производственный менеджмент» ИДПО УГНТУ</w:t>
            </w:r>
            <w:r w:rsidRPr="001966C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3331" w:rsidRPr="001966CD" w14:paraId="14C14ADE" w14:textId="77777777" w:rsidTr="00E13331">
        <w:trPr>
          <w:trHeight w:val="337"/>
        </w:trPr>
        <w:tc>
          <w:tcPr>
            <w:tcW w:w="1022" w:type="dxa"/>
            <w:vAlign w:val="center"/>
          </w:tcPr>
          <w:p w14:paraId="0290ED4B" w14:textId="68D4147D" w:rsidR="00E13331" w:rsidRPr="001966CD" w:rsidRDefault="00E13331" w:rsidP="00FC4C76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1966C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17.10-17.20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FEF0" w14:textId="3F59B184" w:rsidR="00E13331" w:rsidRPr="001966CD" w:rsidRDefault="00E13331" w:rsidP="00FC4C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1966CD">
              <w:rPr>
                <w:rFonts w:ascii="Times New Roman" w:hAnsi="Times New Roman" w:cs="Times New Roman"/>
                <w:iCs/>
                <w:spacing w:val="2"/>
                <w:sz w:val="28"/>
                <w:szCs w:val="28"/>
                <w:shd w:val="clear" w:color="auto" w:fill="FFFFFF"/>
                <w:lang w:eastAsia="en-US"/>
              </w:rPr>
              <w:t>Обоснование цены и себестоимости в строительстве: как снизить риски претензий со стороны налоговых органов и обеспечить финансовую устойчивость компании при исполнении контрактов.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281" w14:textId="30C9C5C3" w:rsidR="00E13331" w:rsidRPr="001966CD" w:rsidRDefault="00E13331" w:rsidP="00FC4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6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Закиров Вадим Валентинович - </w:t>
            </w:r>
            <w:r w:rsidRPr="0019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партнер по налоговой практике ООО ЮК «Белый дом», аттестованный налоговый консультант, специалист в сфере налогового и корпоративного права, член ассоциации института профессиональных бухгалтеров России, руководитель Представительства Ассоциации налоговых консультантов в Уральском федеральном округе.</w:t>
            </w:r>
          </w:p>
        </w:tc>
      </w:tr>
      <w:bookmarkEnd w:id="0"/>
    </w:tbl>
    <w:p w14:paraId="702E36DD" w14:textId="76EA6A73" w:rsidR="00E161E9" w:rsidRPr="001966CD" w:rsidRDefault="00E161E9" w:rsidP="00B23CE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312E8D1" w14:textId="49A86BB2" w:rsidR="009F49CD" w:rsidRPr="00CF7C9D" w:rsidRDefault="009F49CD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49CD" w:rsidRPr="00CF7C9D" w:rsidSect="003039BA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2449"/>
    <w:multiLevelType w:val="multilevel"/>
    <w:tmpl w:val="82B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22741"/>
    <w:multiLevelType w:val="hybridMultilevel"/>
    <w:tmpl w:val="8FA2D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1F7"/>
    <w:multiLevelType w:val="multilevel"/>
    <w:tmpl w:val="73AE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D7049"/>
    <w:multiLevelType w:val="multilevel"/>
    <w:tmpl w:val="C91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595387">
    <w:abstractNumId w:val="3"/>
  </w:num>
  <w:num w:numId="2" w16cid:durableId="951398396">
    <w:abstractNumId w:val="0"/>
  </w:num>
  <w:num w:numId="3" w16cid:durableId="535504570">
    <w:abstractNumId w:val="2"/>
  </w:num>
  <w:num w:numId="4" w16cid:durableId="163717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F9"/>
    <w:rsid w:val="00025B3B"/>
    <w:rsid w:val="00080405"/>
    <w:rsid w:val="00087E4B"/>
    <w:rsid w:val="000B538D"/>
    <w:rsid w:val="000D326E"/>
    <w:rsid w:val="000F1400"/>
    <w:rsid w:val="00101936"/>
    <w:rsid w:val="0011056D"/>
    <w:rsid w:val="0011580A"/>
    <w:rsid w:val="001409A6"/>
    <w:rsid w:val="001966CD"/>
    <w:rsid w:val="001F79AB"/>
    <w:rsid w:val="002350A9"/>
    <w:rsid w:val="002477F9"/>
    <w:rsid w:val="00263C4A"/>
    <w:rsid w:val="0027479C"/>
    <w:rsid w:val="002A0918"/>
    <w:rsid w:val="002B35BB"/>
    <w:rsid w:val="00300DD8"/>
    <w:rsid w:val="003039BA"/>
    <w:rsid w:val="003328EE"/>
    <w:rsid w:val="00346768"/>
    <w:rsid w:val="00360C76"/>
    <w:rsid w:val="00396594"/>
    <w:rsid w:val="003A446B"/>
    <w:rsid w:val="003D3B59"/>
    <w:rsid w:val="003F48AB"/>
    <w:rsid w:val="004875A6"/>
    <w:rsid w:val="004B0967"/>
    <w:rsid w:val="004B681C"/>
    <w:rsid w:val="005055DD"/>
    <w:rsid w:val="0053339D"/>
    <w:rsid w:val="00555097"/>
    <w:rsid w:val="00577B62"/>
    <w:rsid w:val="005B6BB6"/>
    <w:rsid w:val="00644DF9"/>
    <w:rsid w:val="00656B37"/>
    <w:rsid w:val="00666924"/>
    <w:rsid w:val="0067414E"/>
    <w:rsid w:val="0069619D"/>
    <w:rsid w:val="006C3A87"/>
    <w:rsid w:val="006D42CE"/>
    <w:rsid w:val="006D577C"/>
    <w:rsid w:val="00701924"/>
    <w:rsid w:val="007452D5"/>
    <w:rsid w:val="0078013E"/>
    <w:rsid w:val="007875A2"/>
    <w:rsid w:val="007973F2"/>
    <w:rsid w:val="007A1E85"/>
    <w:rsid w:val="007D0852"/>
    <w:rsid w:val="008122FF"/>
    <w:rsid w:val="00836612"/>
    <w:rsid w:val="008A127C"/>
    <w:rsid w:val="008A458F"/>
    <w:rsid w:val="008D460F"/>
    <w:rsid w:val="00935F2C"/>
    <w:rsid w:val="0095369B"/>
    <w:rsid w:val="00961D2E"/>
    <w:rsid w:val="009633F0"/>
    <w:rsid w:val="00971451"/>
    <w:rsid w:val="009767CF"/>
    <w:rsid w:val="009A084D"/>
    <w:rsid w:val="009B1B49"/>
    <w:rsid w:val="009B351D"/>
    <w:rsid w:val="009E41EA"/>
    <w:rsid w:val="009E7520"/>
    <w:rsid w:val="009F49CD"/>
    <w:rsid w:val="00A122AA"/>
    <w:rsid w:val="00A12BA3"/>
    <w:rsid w:val="00A22E98"/>
    <w:rsid w:val="00A351C9"/>
    <w:rsid w:val="00A65B52"/>
    <w:rsid w:val="00A669B5"/>
    <w:rsid w:val="00A733B7"/>
    <w:rsid w:val="00AC717A"/>
    <w:rsid w:val="00AD411F"/>
    <w:rsid w:val="00B23CE3"/>
    <w:rsid w:val="00B60C5B"/>
    <w:rsid w:val="00B83DF1"/>
    <w:rsid w:val="00BA6E47"/>
    <w:rsid w:val="00BB5A32"/>
    <w:rsid w:val="00C061DE"/>
    <w:rsid w:val="00C63271"/>
    <w:rsid w:val="00C7733D"/>
    <w:rsid w:val="00C830F3"/>
    <w:rsid w:val="00CF6F7B"/>
    <w:rsid w:val="00CF7C9D"/>
    <w:rsid w:val="00D33A5B"/>
    <w:rsid w:val="00D34283"/>
    <w:rsid w:val="00D45C04"/>
    <w:rsid w:val="00DA4210"/>
    <w:rsid w:val="00E13331"/>
    <w:rsid w:val="00E15E4C"/>
    <w:rsid w:val="00E161E9"/>
    <w:rsid w:val="00E31CF0"/>
    <w:rsid w:val="00E46717"/>
    <w:rsid w:val="00E60008"/>
    <w:rsid w:val="00EC04BC"/>
    <w:rsid w:val="00EF1CA4"/>
    <w:rsid w:val="00F12767"/>
    <w:rsid w:val="00F12B44"/>
    <w:rsid w:val="00F35FF8"/>
    <w:rsid w:val="00F41944"/>
    <w:rsid w:val="00F77D01"/>
    <w:rsid w:val="00F8577D"/>
    <w:rsid w:val="00F95FCA"/>
    <w:rsid w:val="00FA5272"/>
    <w:rsid w:val="00FC2208"/>
    <w:rsid w:val="00FC4C76"/>
    <w:rsid w:val="00FC755A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9AA"/>
  <w15:docId w15:val="{92C3B21E-0093-49D5-B90E-ACA3519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55336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33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53364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26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22D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1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oi-con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WnEXgyqOs3b3qTm3Ax3b0rV8A==">CgMxLjAyDmguMjVxaWJnOHl6bHc2Mg5oLjhjemF1cW5xZno2ZjINaC5zcndiN3V4MW9qNjIIaC5namRneHM4AHIhMXVacS1oblo3NzVWZDZ5VkdKRE1mWjVWXzRWTGd3N3E1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Зал Конф</cp:lastModifiedBy>
  <cp:revision>22</cp:revision>
  <cp:lastPrinted>2026-01-23T06:28:00Z</cp:lastPrinted>
  <dcterms:created xsi:type="dcterms:W3CDTF">2026-01-19T13:15:00Z</dcterms:created>
  <dcterms:modified xsi:type="dcterms:W3CDTF">2026-02-10T12:17:00Z</dcterms:modified>
</cp:coreProperties>
</file>